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58" w:rsidRDefault="00880AEF">
      <w:r>
        <w:rPr>
          <w:noProof/>
          <w:lang w:eastAsia="pl-PL"/>
        </w:rPr>
        <w:drawing>
          <wp:inline distT="0" distB="0" distL="0" distR="0" wp14:anchorId="2EE07D2C" wp14:editId="7FA6CA1D">
            <wp:extent cx="5939906" cy="405765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715" t="18783" r="21627" b="11640"/>
                    <a:stretch/>
                  </pic:blipFill>
                  <pic:spPr bwMode="auto">
                    <a:xfrm>
                      <a:off x="0" y="0"/>
                      <a:ext cx="5952964" cy="4066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0AEF" w:rsidRDefault="00880AEF">
      <w:r>
        <w:t>Działki należące do podstrefy to</w:t>
      </w:r>
      <w:bookmarkStart w:id="0" w:name="_GoBack"/>
      <w:bookmarkEnd w:id="0"/>
      <w:r>
        <w:t>: Dz. Nr 29, Nr 45 i Nr 106</w:t>
      </w:r>
    </w:p>
    <w:sectPr w:rsidR="00880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EF"/>
    <w:rsid w:val="00880AEF"/>
    <w:rsid w:val="00DD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8A2B5-CC01-44D9-9DD2-CF0A918B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Zawadzka_Dorota</dc:creator>
  <cp:keywords/>
  <dc:description/>
  <cp:lastModifiedBy>Zawadzka_Dorota</cp:lastModifiedBy>
  <cp:revision>2</cp:revision>
  <dcterms:created xsi:type="dcterms:W3CDTF">2015-03-11T10:20:00Z</dcterms:created>
  <dcterms:modified xsi:type="dcterms:W3CDTF">2015-03-11T10:21:00Z</dcterms:modified>
</cp:coreProperties>
</file>